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FB3BE2" w14:textId="55BD8188" w:rsidR="00D727FB" w:rsidRPr="000D7E26" w:rsidRDefault="00D727FB" w:rsidP="00D727FB">
      <w:pPr>
        <w:shd w:val="clear" w:color="auto" w:fill="FFFFFF"/>
        <w:jc w:val="center"/>
        <w:rPr>
          <w:rFonts w:eastAsia="Times New Roman" w:cstheme="minorHAnsi"/>
          <w:b/>
          <w:bCs/>
          <w:color w:val="222222"/>
          <w:sz w:val="36"/>
          <w:szCs w:val="36"/>
        </w:rPr>
      </w:pPr>
      <w:bookmarkStart w:id="0" w:name="_GoBack"/>
      <w:bookmarkEnd w:id="0"/>
      <w:r w:rsidRPr="000D7E26">
        <w:rPr>
          <w:rFonts w:eastAsia="Times New Roman" w:cstheme="minorHAnsi"/>
          <w:b/>
          <w:bCs/>
          <w:color w:val="222222"/>
          <w:sz w:val="32"/>
          <w:szCs w:val="32"/>
        </w:rPr>
        <w:t xml:space="preserve">Universities Network for </w:t>
      </w:r>
      <w:proofErr w:type="spellStart"/>
      <w:r w:rsidRPr="000D7E26">
        <w:rPr>
          <w:rFonts w:eastAsia="Times New Roman" w:cstheme="minorHAnsi"/>
          <w:b/>
          <w:bCs/>
          <w:color w:val="222222"/>
          <w:sz w:val="32"/>
          <w:szCs w:val="32"/>
        </w:rPr>
        <w:t>Children</w:t>
      </w:r>
      <w:proofErr w:type="spellEnd"/>
      <w:r w:rsidRPr="000D7E26">
        <w:rPr>
          <w:rFonts w:eastAsia="Times New Roman" w:cstheme="minorHAnsi"/>
          <w:b/>
          <w:bCs/>
          <w:color w:val="222222"/>
          <w:sz w:val="32"/>
          <w:szCs w:val="32"/>
        </w:rPr>
        <w:t xml:space="preserve"> in </w:t>
      </w:r>
      <w:proofErr w:type="spellStart"/>
      <w:r w:rsidRPr="000D7E26">
        <w:rPr>
          <w:rFonts w:eastAsia="Times New Roman" w:cstheme="minorHAnsi"/>
          <w:b/>
          <w:bCs/>
          <w:color w:val="222222"/>
          <w:sz w:val="32"/>
          <w:szCs w:val="32"/>
        </w:rPr>
        <w:t>Armed</w:t>
      </w:r>
      <w:proofErr w:type="spellEnd"/>
      <w:r w:rsidRPr="000D7E26">
        <w:rPr>
          <w:rFonts w:eastAsia="Times New Roman" w:cstheme="minorHAnsi"/>
          <w:b/>
          <w:bCs/>
          <w:color w:val="222222"/>
          <w:sz w:val="32"/>
          <w:szCs w:val="32"/>
        </w:rPr>
        <w:t xml:space="preserve"> </w:t>
      </w:r>
      <w:proofErr w:type="spellStart"/>
      <w:r w:rsidRPr="000D7E26">
        <w:rPr>
          <w:rFonts w:eastAsia="Times New Roman" w:cstheme="minorHAnsi"/>
          <w:b/>
          <w:bCs/>
          <w:color w:val="222222"/>
          <w:sz w:val="32"/>
          <w:szCs w:val="32"/>
        </w:rPr>
        <w:t>C</w:t>
      </w:r>
      <w:r w:rsidR="0034606F" w:rsidRPr="000D7E26">
        <w:rPr>
          <w:rFonts w:eastAsia="Times New Roman" w:cstheme="minorHAnsi"/>
          <w:b/>
          <w:bCs/>
          <w:color w:val="222222"/>
          <w:sz w:val="32"/>
          <w:szCs w:val="32"/>
        </w:rPr>
        <w:t>onflict</w:t>
      </w:r>
      <w:proofErr w:type="spellEnd"/>
      <w:r w:rsidR="0034606F" w:rsidRPr="000D7E26">
        <w:rPr>
          <w:rFonts w:eastAsia="Times New Roman" w:cstheme="minorHAnsi"/>
          <w:b/>
          <w:bCs/>
          <w:color w:val="222222"/>
          <w:sz w:val="32"/>
          <w:szCs w:val="32"/>
        </w:rPr>
        <w:t xml:space="preserve"> </w:t>
      </w:r>
      <w:r w:rsidRPr="000D7E26">
        <w:rPr>
          <w:rFonts w:eastAsia="Times New Roman" w:cstheme="minorHAnsi"/>
          <w:b/>
          <w:bCs/>
          <w:color w:val="222222"/>
          <w:sz w:val="32"/>
          <w:szCs w:val="32"/>
        </w:rPr>
        <w:t xml:space="preserve">(UNETCHAC) con </w:t>
      </w:r>
      <w:r w:rsidR="00191C8D" w:rsidRPr="000D7E26">
        <w:rPr>
          <w:rFonts w:eastAsia="Times New Roman" w:cstheme="minorHAnsi"/>
          <w:b/>
          <w:bCs/>
          <w:color w:val="222222"/>
          <w:sz w:val="32"/>
          <w:szCs w:val="32"/>
        </w:rPr>
        <w:t xml:space="preserve">supporto di </w:t>
      </w:r>
      <w:r w:rsidRPr="000D7E26">
        <w:rPr>
          <w:rFonts w:eastAsia="Times New Roman" w:cstheme="minorHAnsi"/>
          <w:b/>
          <w:bCs/>
          <w:color w:val="222222"/>
          <w:sz w:val="32"/>
          <w:szCs w:val="32"/>
        </w:rPr>
        <w:t xml:space="preserve">MAECI inaugura </w:t>
      </w:r>
      <w:r w:rsidRPr="000D7E26">
        <w:rPr>
          <w:rFonts w:eastAsia="Times New Roman" w:cstheme="minorHAnsi"/>
          <w:b/>
          <w:bCs/>
          <w:color w:val="222222"/>
          <w:sz w:val="36"/>
          <w:szCs w:val="36"/>
        </w:rPr>
        <w:t>Prima Scuola Internazionale</w:t>
      </w:r>
    </w:p>
    <w:p w14:paraId="2E352BE3" w14:textId="77777777" w:rsidR="00D727FB" w:rsidRPr="000D7E26" w:rsidRDefault="00D727FB" w:rsidP="00D727FB">
      <w:pPr>
        <w:shd w:val="clear" w:color="auto" w:fill="FFFFFF"/>
        <w:jc w:val="center"/>
        <w:rPr>
          <w:rFonts w:eastAsia="Times New Roman" w:cstheme="minorHAnsi"/>
          <w:color w:val="222222"/>
          <w:sz w:val="36"/>
          <w:szCs w:val="36"/>
        </w:rPr>
      </w:pPr>
      <w:r w:rsidRPr="000D7E26">
        <w:rPr>
          <w:rFonts w:eastAsia="Times New Roman" w:cstheme="minorHAnsi"/>
          <w:b/>
          <w:bCs/>
          <w:color w:val="222222"/>
          <w:sz w:val="36"/>
          <w:szCs w:val="36"/>
        </w:rPr>
        <w:t> su Bambini e Conflitti Armati.</w:t>
      </w:r>
    </w:p>
    <w:p w14:paraId="48E174B0" w14:textId="7B5AC9E0" w:rsidR="00D727FB" w:rsidRPr="000D7E26" w:rsidRDefault="00D727FB" w:rsidP="00D727FB">
      <w:pPr>
        <w:shd w:val="clear" w:color="auto" w:fill="FFFFFF"/>
        <w:jc w:val="center"/>
        <w:rPr>
          <w:rFonts w:eastAsia="Times New Roman" w:cstheme="minorHAnsi"/>
          <w:b/>
          <w:bCs/>
          <w:i/>
          <w:iCs/>
          <w:color w:val="222222"/>
          <w:sz w:val="32"/>
          <w:szCs w:val="32"/>
          <w:u w:val="single"/>
        </w:rPr>
      </w:pPr>
      <w:r w:rsidRPr="000D7E26">
        <w:rPr>
          <w:rFonts w:eastAsia="Times New Roman" w:cstheme="minorHAnsi"/>
          <w:b/>
          <w:bCs/>
          <w:i/>
          <w:iCs/>
          <w:color w:val="222222"/>
          <w:sz w:val="32"/>
          <w:szCs w:val="32"/>
          <w:u w:val="single"/>
        </w:rPr>
        <w:t xml:space="preserve">Tra gli iscritti, studenti afghani e da war </w:t>
      </w:r>
      <w:proofErr w:type="spellStart"/>
      <w:r w:rsidRPr="000D7E26">
        <w:rPr>
          <w:rFonts w:eastAsia="Times New Roman" w:cstheme="minorHAnsi"/>
          <w:b/>
          <w:bCs/>
          <w:i/>
          <w:iCs/>
          <w:color w:val="222222"/>
          <w:sz w:val="32"/>
          <w:szCs w:val="32"/>
          <w:u w:val="single"/>
        </w:rPr>
        <w:t>zones</w:t>
      </w:r>
      <w:proofErr w:type="spellEnd"/>
      <w:r w:rsidRPr="000D7E26">
        <w:rPr>
          <w:rFonts w:eastAsia="Times New Roman" w:cstheme="minorHAnsi"/>
          <w:b/>
          <w:bCs/>
          <w:i/>
          <w:iCs/>
          <w:color w:val="222222"/>
          <w:sz w:val="32"/>
          <w:szCs w:val="32"/>
          <w:u w:val="single"/>
        </w:rPr>
        <w:t>.</w:t>
      </w:r>
    </w:p>
    <w:p w14:paraId="64FF8D6F" w14:textId="77777777" w:rsidR="0034606F" w:rsidRPr="000D7E26" w:rsidRDefault="0034606F" w:rsidP="00D727FB">
      <w:pPr>
        <w:shd w:val="clear" w:color="auto" w:fill="FFFFFF"/>
        <w:jc w:val="center"/>
        <w:rPr>
          <w:rFonts w:eastAsia="Times New Roman" w:cstheme="minorHAnsi"/>
          <w:color w:val="222222"/>
        </w:rPr>
      </w:pPr>
    </w:p>
    <w:p w14:paraId="0D889FA9" w14:textId="5E23240A" w:rsidR="0034606F" w:rsidRPr="000D7E26" w:rsidRDefault="00D727FB" w:rsidP="00790BF4">
      <w:pPr>
        <w:shd w:val="clear" w:color="auto" w:fill="FFFFFF"/>
        <w:jc w:val="center"/>
        <w:rPr>
          <w:rFonts w:eastAsia="Times New Roman" w:cstheme="minorHAnsi"/>
          <w:color w:val="222222"/>
          <w:sz w:val="22"/>
          <w:szCs w:val="22"/>
        </w:rPr>
      </w:pPr>
      <w:r w:rsidRPr="000D7E26">
        <w:rPr>
          <w:rFonts w:eastAsia="Times New Roman" w:cstheme="minorHAnsi"/>
          <w:b/>
          <w:bCs/>
          <w:i/>
          <w:iCs/>
          <w:color w:val="222222"/>
          <w:sz w:val="22"/>
          <w:szCs w:val="22"/>
          <w:u w:val="single"/>
        </w:rPr>
        <w:t> </w:t>
      </w:r>
    </w:p>
    <w:p w14:paraId="607B96CE" w14:textId="688F9ACF" w:rsidR="00D727FB" w:rsidRPr="000D7E26" w:rsidRDefault="00D727FB" w:rsidP="00D727FB">
      <w:pPr>
        <w:shd w:val="clear" w:color="auto" w:fill="FFFFFF"/>
        <w:jc w:val="both"/>
        <w:rPr>
          <w:rFonts w:eastAsia="Times New Roman" w:cstheme="minorHAnsi"/>
          <w:i/>
          <w:iCs/>
          <w:color w:val="222222"/>
          <w:sz w:val="22"/>
          <w:szCs w:val="22"/>
        </w:rPr>
      </w:pPr>
      <w:r w:rsidRPr="000D7E26">
        <w:rPr>
          <w:rFonts w:eastAsia="Times New Roman" w:cstheme="minorHAnsi"/>
          <w:i/>
          <w:iCs/>
          <w:color w:val="222222"/>
          <w:sz w:val="22"/>
          <w:szCs w:val="22"/>
        </w:rPr>
        <w:t>“Oggi ho la grande opportunità di frequentare un corso che fa riflettere sui bambini in situazioni di conflitto armato, su come possiamo lavorare insieme per proteggerli. Non c’è un giorno che vivo senza il ricordo degli spari, del pianto, delle urla e della violenza che ho subito in Afghanistan. Mi sento ‘malata’ per i disagi mentali che mi porto dentro dall'infanzia</w:t>
      </w:r>
      <w:r w:rsidR="0034606F" w:rsidRPr="000D7E26">
        <w:rPr>
          <w:rFonts w:eastAsia="Times New Roman" w:cstheme="minorHAnsi"/>
          <w:i/>
          <w:iCs/>
          <w:color w:val="222222"/>
          <w:sz w:val="22"/>
          <w:szCs w:val="22"/>
        </w:rPr>
        <w:t xml:space="preserve">. Disagi che </w:t>
      </w:r>
      <w:r w:rsidRPr="000D7E26">
        <w:rPr>
          <w:rFonts w:eastAsia="Times New Roman" w:cstheme="minorHAnsi"/>
          <w:i/>
          <w:iCs/>
          <w:color w:val="222222"/>
          <w:sz w:val="22"/>
          <w:szCs w:val="22"/>
        </w:rPr>
        <w:t>ancora tormentano i bambini afghani”.</w:t>
      </w:r>
    </w:p>
    <w:p w14:paraId="00553DF3" w14:textId="357D1589" w:rsidR="00D727FB" w:rsidRPr="000D7E26" w:rsidRDefault="00D727FB" w:rsidP="00D727FB">
      <w:pPr>
        <w:shd w:val="clear" w:color="auto" w:fill="FFFFFF"/>
        <w:jc w:val="both"/>
        <w:rPr>
          <w:rFonts w:eastAsia="Times New Roman" w:cstheme="minorHAnsi"/>
          <w:color w:val="222222"/>
          <w:sz w:val="22"/>
          <w:szCs w:val="22"/>
        </w:rPr>
      </w:pPr>
      <w:r w:rsidRPr="000D7E26">
        <w:rPr>
          <w:rFonts w:eastAsia="Times New Roman" w:cstheme="minorHAnsi"/>
          <w:i/>
          <w:iCs/>
          <w:color w:val="222222"/>
          <w:sz w:val="22"/>
          <w:szCs w:val="22"/>
        </w:rPr>
        <w:t>Lo ha dichiarato </w:t>
      </w:r>
      <w:proofErr w:type="spellStart"/>
      <w:r w:rsidRPr="000D7E26">
        <w:rPr>
          <w:rFonts w:eastAsia="Times New Roman" w:cstheme="minorHAnsi"/>
          <w:b/>
          <w:bCs/>
          <w:color w:val="222222"/>
          <w:sz w:val="22"/>
          <w:szCs w:val="22"/>
        </w:rPr>
        <w:t>Zakira</w:t>
      </w:r>
      <w:proofErr w:type="spellEnd"/>
      <w:r w:rsidRPr="000D7E26">
        <w:rPr>
          <w:rFonts w:eastAsia="Times New Roman" w:cstheme="minorHAnsi"/>
          <w:b/>
          <w:bCs/>
          <w:color w:val="222222"/>
          <w:sz w:val="22"/>
          <w:szCs w:val="22"/>
        </w:rPr>
        <w:t xml:space="preserve"> </w:t>
      </w:r>
      <w:proofErr w:type="spellStart"/>
      <w:r w:rsidRPr="000D7E26">
        <w:rPr>
          <w:rFonts w:eastAsia="Times New Roman" w:cstheme="minorHAnsi"/>
          <w:b/>
          <w:bCs/>
          <w:color w:val="222222"/>
          <w:sz w:val="22"/>
          <w:szCs w:val="22"/>
        </w:rPr>
        <w:t>Amiri</w:t>
      </w:r>
      <w:proofErr w:type="spellEnd"/>
      <w:r w:rsidRPr="000D7E26">
        <w:rPr>
          <w:rFonts w:eastAsia="Times New Roman" w:cstheme="minorHAnsi"/>
          <w:color w:val="222222"/>
          <w:sz w:val="22"/>
          <w:szCs w:val="22"/>
        </w:rPr>
        <w:t>, nata a Kabul</w:t>
      </w:r>
      <w:r w:rsidR="000D7E26" w:rsidRPr="000D7E26">
        <w:rPr>
          <w:rFonts w:eastAsia="Times New Roman" w:cstheme="minorHAnsi"/>
          <w:color w:val="222222"/>
          <w:sz w:val="22"/>
          <w:szCs w:val="22"/>
        </w:rPr>
        <w:t xml:space="preserve"> e</w:t>
      </w:r>
      <w:r w:rsidRPr="000D7E26">
        <w:rPr>
          <w:rFonts w:eastAsia="Times New Roman" w:cstheme="minorHAnsi"/>
          <w:color w:val="222222"/>
          <w:sz w:val="22"/>
          <w:szCs w:val="22"/>
        </w:rPr>
        <w:t xml:space="preserve"> rifugiata in Pakistan, solo una degli oltre 80 studenti che partecipano alla </w:t>
      </w:r>
      <w:r w:rsidRPr="000D7E26">
        <w:rPr>
          <w:rFonts w:eastAsia="Times New Roman" w:cstheme="minorHAnsi"/>
          <w:b/>
          <w:bCs/>
          <w:color w:val="222222"/>
          <w:sz w:val="22"/>
          <w:szCs w:val="22"/>
        </w:rPr>
        <w:t>Prima Scuola Internazionale sui Bambini e i Conflitti Armati </w:t>
      </w:r>
      <w:r w:rsidRPr="000D7E26">
        <w:rPr>
          <w:rFonts w:eastAsia="Times New Roman" w:cstheme="minorHAnsi"/>
          <w:color w:val="222222"/>
          <w:sz w:val="22"/>
          <w:szCs w:val="22"/>
        </w:rPr>
        <w:t>organizzata </w:t>
      </w:r>
      <w:r w:rsidRPr="000D7E26">
        <w:rPr>
          <w:rFonts w:eastAsia="Times New Roman" w:cstheme="minorHAnsi"/>
          <w:b/>
          <w:bCs/>
          <w:color w:val="222222"/>
          <w:sz w:val="22"/>
          <w:szCs w:val="22"/>
        </w:rPr>
        <w:t xml:space="preserve">dal 4 al 19 ottobre </w:t>
      </w:r>
      <w:r w:rsidRPr="000D7E26">
        <w:rPr>
          <w:rFonts w:eastAsia="Times New Roman" w:cstheme="minorHAnsi"/>
          <w:color w:val="222222"/>
          <w:sz w:val="22"/>
          <w:szCs w:val="22"/>
        </w:rPr>
        <w:t>dall’</w:t>
      </w:r>
      <w:r w:rsidRPr="000D7E26">
        <w:rPr>
          <w:rFonts w:eastAsia="Times New Roman" w:cstheme="minorHAnsi"/>
          <w:b/>
          <w:bCs/>
          <w:color w:val="222222"/>
          <w:sz w:val="22"/>
          <w:szCs w:val="22"/>
        </w:rPr>
        <w:t xml:space="preserve">Universities Network for </w:t>
      </w:r>
      <w:proofErr w:type="spellStart"/>
      <w:r w:rsidRPr="000D7E26">
        <w:rPr>
          <w:rFonts w:eastAsia="Times New Roman" w:cstheme="minorHAnsi"/>
          <w:b/>
          <w:bCs/>
          <w:color w:val="222222"/>
          <w:sz w:val="22"/>
          <w:szCs w:val="22"/>
        </w:rPr>
        <w:t>Children</w:t>
      </w:r>
      <w:proofErr w:type="spellEnd"/>
      <w:r w:rsidRPr="000D7E26">
        <w:rPr>
          <w:rFonts w:eastAsia="Times New Roman" w:cstheme="minorHAnsi"/>
          <w:b/>
          <w:bCs/>
          <w:color w:val="222222"/>
          <w:sz w:val="22"/>
          <w:szCs w:val="22"/>
        </w:rPr>
        <w:t xml:space="preserve"> in </w:t>
      </w:r>
      <w:proofErr w:type="spellStart"/>
      <w:r w:rsidRPr="000D7E26">
        <w:rPr>
          <w:rFonts w:eastAsia="Times New Roman" w:cstheme="minorHAnsi"/>
          <w:b/>
          <w:bCs/>
          <w:color w:val="222222"/>
          <w:sz w:val="22"/>
          <w:szCs w:val="22"/>
        </w:rPr>
        <w:t>Armed</w:t>
      </w:r>
      <w:proofErr w:type="spellEnd"/>
      <w:r w:rsidRPr="000D7E26">
        <w:rPr>
          <w:rFonts w:eastAsia="Times New Roman" w:cstheme="minorHAnsi"/>
          <w:b/>
          <w:bCs/>
          <w:color w:val="222222"/>
          <w:sz w:val="22"/>
          <w:szCs w:val="22"/>
        </w:rPr>
        <w:t xml:space="preserve"> </w:t>
      </w:r>
      <w:proofErr w:type="spellStart"/>
      <w:r w:rsidRPr="000D7E26">
        <w:rPr>
          <w:rFonts w:eastAsia="Times New Roman" w:cstheme="minorHAnsi"/>
          <w:b/>
          <w:bCs/>
          <w:color w:val="222222"/>
          <w:sz w:val="22"/>
          <w:szCs w:val="22"/>
        </w:rPr>
        <w:t>Conflict</w:t>
      </w:r>
      <w:proofErr w:type="spellEnd"/>
      <w:r w:rsidRPr="000D7E26">
        <w:rPr>
          <w:rFonts w:eastAsia="Times New Roman" w:cstheme="minorHAnsi"/>
          <w:color w:val="222222"/>
          <w:sz w:val="22"/>
          <w:szCs w:val="22"/>
        </w:rPr>
        <w:t> </w:t>
      </w:r>
      <w:r w:rsidRPr="000D7E26">
        <w:rPr>
          <w:rFonts w:eastAsia="Times New Roman" w:cstheme="minorHAnsi"/>
          <w:b/>
          <w:bCs/>
          <w:color w:val="222222"/>
          <w:sz w:val="22"/>
          <w:szCs w:val="22"/>
        </w:rPr>
        <w:t>(UNETCHAC)</w:t>
      </w:r>
      <w:r w:rsidRPr="000D7E26">
        <w:rPr>
          <w:rFonts w:eastAsia="Times New Roman" w:cstheme="minorHAnsi"/>
          <w:color w:val="222222"/>
          <w:sz w:val="22"/>
          <w:szCs w:val="22"/>
        </w:rPr>
        <w:t> con il supporto del </w:t>
      </w:r>
      <w:r w:rsidRPr="000D7E26">
        <w:rPr>
          <w:rFonts w:eastAsia="Times New Roman" w:cstheme="minorHAnsi"/>
          <w:b/>
          <w:bCs/>
          <w:color w:val="222222"/>
          <w:sz w:val="22"/>
          <w:szCs w:val="22"/>
        </w:rPr>
        <w:t>Ministero degli Affari Esteri e della Cooperazione Internazionale</w:t>
      </w:r>
      <w:r w:rsidRPr="000D7E26">
        <w:rPr>
          <w:rFonts w:eastAsia="Times New Roman" w:cstheme="minorHAnsi"/>
          <w:color w:val="222222"/>
          <w:sz w:val="22"/>
          <w:szCs w:val="22"/>
        </w:rPr>
        <w:t>.</w:t>
      </w:r>
    </w:p>
    <w:p w14:paraId="613646FA" w14:textId="77777777" w:rsidR="00D727FB" w:rsidRPr="000D7E26" w:rsidRDefault="00D727FB" w:rsidP="00D727FB">
      <w:pPr>
        <w:shd w:val="clear" w:color="auto" w:fill="FFFFFF"/>
        <w:jc w:val="both"/>
        <w:rPr>
          <w:rFonts w:eastAsia="Times New Roman" w:cstheme="minorHAnsi"/>
          <w:color w:val="222222"/>
          <w:sz w:val="22"/>
          <w:szCs w:val="22"/>
        </w:rPr>
      </w:pPr>
      <w:r w:rsidRPr="000D7E26">
        <w:rPr>
          <w:rFonts w:eastAsia="Times New Roman" w:cstheme="minorHAnsi"/>
          <w:i/>
          <w:iCs/>
          <w:color w:val="222222"/>
          <w:sz w:val="22"/>
          <w:szCs w:val="22"/>
        </w:rPr>
        <w:t> </w:t>
      </w:r>
    </w:p>
    <w:p w14:paraId="7A4DCB65" w14:textId="526B9E68" w:rsidR="00D727FB" w:rsidRPr="000D7E26" w:rsidRDefault="00D727FB" w:rsidP="00D727FB">
      <w:pPr>
        <w:shd w:val="clear" w:color="auto" w:fill="FFFFFF"/>
        <w:jc w:val="both"/>
        <w:rPr>
          <w:rFonts w:eastAsia="Times New Roman" w:cstheme="minorHAnsi"/>
          <w:color w:val="222222"/>
          <w:sz w:val="22"/>
          <w:szCs w:val="22"/>
        </w:rPr>
      </w:pPr>
      <w:r w:rsidRPr="000D7E26">
        <w:rPr>
          <w:rFonts w:eastAsia="Times New Roman" w:cstheme="minorHAnsi"/>
          <w:b/>
          <w:bCs/>
          <w:color w:val="222222"/>
          <w:sz w:val="22"/>
          <w:szCs w:val="22"/>
        </w:rPr>
        <w:t xml:space="preserve">L’International </w:t>
      </w:r>
      <w:proofErr w:type="spellStart"/>
      <w:r w:rsidRPr="000D7E26">
        <w:rPr>
          <w:rFonts w:eastAsia="Times New Roman" w:cstheme="minorHAnsi"/>
          <w:b/>
          <w:bCs/>
          <w:color w:val="222222"/>
          <w:sz w:val="22"/>
          <w:szCs w:val="22"/>
        </w:rPr>
        <w:t>Autumn</w:t>
      </w:r>
      <w:proofErr w:type="spellEnd"/>
      <w:r w:rsidRPr="000D7E26">
        <w:rPr>
          <w:rFonts w:eastAsia="Times New Roman" w:cstheme="minorHAnsi"/>
          <w:b/>
          <w:bCs/>
          <w:color w:val="222222"/>
          <w:sz w:val="22"/>
          <w:szCs w:val="22"/>
        </w:rPr>
        <w:t xml:space="preserve"> School 2021 è un corso online gratuito per fornire agli studenti gli strumenti accademici e giuridici con cui approfondire, da una prospettiva teorica e pratica, il tema della protezione dei minori</w:t>
      </w:r>
      <w:r w:rsidR="0034606F" w:rsidRPr="000D7E26">
        <w:rPr>
          <w:rFonts w:eastAsia="Times New Roman" w:cstheme="minorHAnsi"/>
          <w:b/>
          <w:bCs/>
          <w:color w:val="222222"/>
          <w:sz w:val="22"/>
          <w:szCs w:val="22"/>
        </w:rPr>
        <w:t xml:space="preserve"> che sono </w:t>
      </w:r>
      <w:r w:rsidRPr="000D7E26">
        <w:rPr>
          <w:rFonts w:eastAsia="Times New Roman" w:cstheme="minorHAnsi"/>
          <w:b/>
          <w:bCs/>
          <w:color w:val="222222"/>
          <w:sz w:val="22"/>
          <w:szCs w:val="22"/>
        </w:rPr>
        <w:t>vittime di conflitti.  </w:t>
      </w:r>
    </w:p>
    <w:p w14:paraId="1580E378" w14:textId="77777777" w:rsidR="00D727FB" w:rsidRPr="000D7E26" w:rsidRDefault="00D727FB" w:rsidP="00D727FB">
      <w:pPr>
        <w:shd w:val="clear" w:color="auto" w:fill="FFFFFF"/>
        <w:jc w:val="both"/>
        <w:rPr>
          <w:rFonts w:eastAsia="Times New Roman" w:cstheme="minorHAnsi"/>
          <w:color w:val="222222"/>
          <w:sz w:val="22"/>
          <w:szCs w:val="22"/>
        </w:rPr>
      </w:pPr>
      <w:r w:rsidRPr="000D7E26">
        <w:rPr>
          <w:rFonts w:eastAsia="Times New Roman" w:cstheme="minorHAnsi"/>
          <w:b/>
          <w:bCs/>
          <w:color w:val="222222"/>
          <w:sz w:val="22"/>
          <w:szCs w:val="22"/>
        </w:rPr>
        <w:t> </w:t>
      </w:r>
    </w:p>
    <w:p w14:paraId="0CA33D27" w14:textId="62F78B51" w:rsidR="00D727FB" w:rsidRPr="000D7E26" w:rsidRDefault="00D727FB" w:rsidP="00D727FB">
      <w:pPr>
        <w:shd w:val="clear" w:color="auto" w:fill="FFFFFF"/>
        <w:jc w:val="both"/>
        <w:rPr>
          <w:rFonts w:eastAsia="Times New Roman" w:cstheme="minorHAnsi"/>
          <w:color w:val="222222"/>
          <w:sz w:val="22"/>
          <w:szCs w:val="22"/>
        </w:rPr>
      </w:pPr>
      <w:r w:rsidRPr="000D7E26">
        <w:rPr>
          <w:rFonts w:eastAsia="Times New Roman" w:cstheme="minorHAnsi"/>
          <w:color w:val="222222"/>
          <w:sz w:val="22"/>
          <w:szCs w:val="22"/>
        </w:rPr>
        <w:t>Come </w:t>
      </w:r>
      <w:proofErr w:type="spellStart"/>
      <w:r w:rsidRPr="000D7E26">
        <w:rPr>
          <w:rFonts w:eastAsia="Times New Roman" w:cstheme="minorHAnsi"/>
          <w:b/>
          <w:bCs/>
          <w:color w:val="222222"/>
          <w:sz w:val="22"/>
          <w:szCs w:val="22"/>
        </w:rPr>
        <w:t>Zakira</w:t>
      </w:r>
      <w:proofErr w:type="spellEnd"/>
      <w:r w:rsidRPr="000D7E26">
        <w:rPr>
          <w:rFonts w:eastAsia="Times New Roman" w:cstheme="minorHAnsi"/>
          <w:b/>
          <w:bCs/>
          <w:color w:val="222222"/>
          <w:sz w:val="22"/>
          <w:szCs w:val="22"/>
        </w:rPr>
        <w:t>, </w:t>
      </w:r>
      <w:r w:rsidRPr="000D7E26">
        <w:rPr>
          <w:rFonts w:eastAsia="Times New Roman" w:cstheme="minorHAnsi"/>
          <w:color w:val="222222"/>
          <w:sz w:val="22"/>
          <w:szCs w:val="22"/>
        </w:rPr>
        <w:t>gli studenti dell’</w:t>
      </w:r>
      <w:proofErr w:type="spellStart"/>
      <w:r w:rsidRPr="000D7E26">
        <w:rPr>
          <w:rFonts w:eastAsia="Times New Roman" w:cstheme="minorHAnsi"/>
          <w:color w:val="222222"/>
          <w:sz w:val="22"/>
          <w:szCs w:val="22"/>
        </w:rPr>
        <w:t>Autumn</w:t>
      </w:r>
      <w:proofErr w:type="spellEnd"/>
      <w:r w:rsidR="0034606F" w:rsidRPr="000D7E26">
        <w:rPr>
          <w:rFonts w:eastAsia="Times New Roman" w:cstheme="minorHAnsi"/>
          <w:color w:val="222222"/>
          <w:sz w:val="22"/>
          <w:szCs w:val="22"/>
        </w:rPr>
        <w:t xml:space="preserve"> </w:t>
      </w:r>
      <w:r w:rsidRPr="000D7E26">
        <w:rPr>
          <w:rFonts w:eastAsia="Times New Roman" w:cstheme="minorHAnsi"/>
          <w:color w:val="222222"/>
          <w:sz w:val="22"/>
          <w:szCs w:val="22"/>
        </w:rPr>
        <w:t>School provengono da aree dove i conflitti armati persistono (</w:t>
      </w:r>
      <w:r w:rsidRPr="000D7E26">
        <w:rPr>
          <w:rFonts w:eastAsia="Times New Roman" w:cstheme="minorHAnsi"/>
          <w:b/>
          <w:bCs/>
          <w:color w:val="222222"/>
          <w:sz w:val="22"/>
          <w:szCs w:val="22"/>
        </w:rPr>
        <w:t>Afghanistan, Medio Oriente, Congo, Iraq</w:t>
      </w:r>
      <w:r w:rsidRPr="000D7E26">
        <w:rPr>
          <w:rFonts w:eastAsia="Times New Roman" w:cstheme="minorHAnsi"/>
          <w:color w:val="222222"/>
          <w:sz w:val="22"/>
          <w:szCs w:val="22"/>
        </w:rPr>
        <w:t>), ma anche da Italia, Germania, Austria, Albania, Stati Uniti e altri numerosi paesi; per la prima volta seguono le lezioni tenute da esperti e ricercatori dai migliori atenei in Europa, Stati Uniti, Africa e Medio Oriente.</w:t>
      </w:r>
    </w:p>
    <w:p w14:paraId="6D6DAA60" w14:textId="77777777" w:rsidR="00D727FB" w:rsidRPr="000D7E26" w:rsidRDefault="00D727FB" w:rsidP="00D727FB">
      <w:pPr>
        <w:shd w:val="clear" w:color="auto" w:fill="FFFFFF"/>
        <w:jc w:val="both"/>
        <w:rPr>
          <w:rFonts w:eastAsia="Times New Roman" w:cstheme="minorHAnsi"/>
          <w:color w:val="222222"/>
          <w:sz w:val="22"/>
          <w:szCs w:val="22"/>
        </w:rPr>
      </w:pPr>
      <w:r w:rsidRPr="000D7E26">
        <w:rPr>
          <w:rFonts w:eastAsia="Times New Roman" w:cstheme="minorHAnsi"/>
          <w:color w:val="222222"/>
          <w:sz w:val="22"/>
          <w:szCs w:val="22"/>
        </w:rPr>
        <w:t> </w:t>
      </w:r>
    </w:p>
    <w:p w14:paraId="232E2155" w14:textId="11A70B70" w:rsidR="00D727FB" w:rsidRPr="000D7E26" w:rsidRDefault="00D727FB" w:rsidP="00D727FB">
      <w:pPr>
        <w:shd w:val="clear" w:color="auto" w:fill="FFFFFF"/>
        <w:jc w:val="both"/>
        <w:rPr>
          <w:rFonts w:eastAsia="Times New Roman" w:cstheme="minorHAnsi"/>
          <w:color w:val="222222"/>
          <w:sz w:val="22"/>
          <w:szCs w:val="22"/>
        </w:rPr>
      </w:pPr>
      <w:r w:rsidRPr="000D7E26">
        <w:rPr>
          <w:rFonts w:eastAsia="Times New Roman" w:cstheme="minorHAnsi"/>
          <w:color w:val="222222"/>
          <w:sz w:val="22"/>
          <w:szCs w:val="22"/>
        </w:rPr>
        <w:t>Un progetto pilota che risponde all’impegno dell’Italia, che - ha dichiarato il Ministro degli Esteri </w:t>
      </w:r>
      <w:r w:rsidRPr="000D7E26">
        <w:rPr>
          <w:rFonts w:eastAsia="Times New Roman" w:cstheme="minorHAnsi"/>
          <w:b/>
          <w:bCs/>
          <w:color w:val="222222"/>
          <w:sz w:val="22"/>
          <w:szCs w:val="22"/>
        </w:rPr>
        <w:t>Luigi Di Maio</w:t>
      </w:r>
      <w:r w:rsidRPr="000D7E26">
        <w:rPr>
          <w:rFonts w:eastAsia="Times New Roman" w:cstheme="minorHAnsi"/>
          <w:color w:val="222222"/>
          <w:sz w:val="22"/>
          <w:szCs w:val="22"/>
        </w:rPr>
        <w:t xml:space="preserve"> in occasione dell'ultima </w:t>
      </w:r>
      <w:r w:rsidR="00790BF4" w:rsidRPr="000D7E26">
        <w:rPr>
          <w:rFonts w:eastAsia="Times New Roman" w:cstheme="minorHAnsi"/>
          <w:color w:val="222222"/>
          <w:sz w:val="22"/>
          <w:szCs w:val="22"/>
        </w:rPr>
        <w:t>sessione dell’</w:t>
      </w:r>
      <w:r w:rsidRPr="000D7E26">
        <w:rPr>
          <w:rFonts w:eastAsia="Times New Roman" w:cstheme="minorHAnsi"/>
          <w:color w:val="222222"/>
          <w:sz w:val="22"/>
          <w:szCs w:val="22"/>
        </w:rPr>
        <w:t>Assemblea Generale delle Nazioni Unite - “</w:t>
      </w:r>
      <w:r w:rsidRPr="000D7E26">
        <w:rPr>
          <w:rFonts w:eastAsia="Times New Roman" w:cstheme="minorHAnsi"/>
          <w:i/>
          <w:iCs/>
          <w:color w:val="222222"/>
          <w:sz w:val="22"/>
          <w:szCs w:val="22"/>
        </w:rPr>
        <w:t>farà da capofila per monitorare la situazione dei diritti umani e far valere le responsabilità per gli abusi e le violenze in Afghanistan</w:t>
      </w:r>
      <w:r w:rsidRPr="000D7E26">
        <w:rPr>
          <w:rFonts w:eastAsia="Times New Roman" w:cstheme="minorHAnsi"/>
          <w:color w:val="222222"/>
          <w:sz w:val="22"/>
          <w:szCs w:val="22"/>
        </w:rPr>
        <w:t>”.</w:t>
      </w:r>
    </w:p>
    <w:p w14:paraId="3BC1887B" w14:textId="77777777" w:rsidR="00D727FB" w:rsidRPr="000D7E26" w:rsidRDefault="00D727FB" w:rsidP="00D727FB">
      <w:pPr>
        <w:shd w:val="clear" w:color="auto" w:fill="FFFFFF"/>
        <w:jc w:val="both"/>
        <w:rPr>
          <w:rFonts w:eastAsia="Times New Roman" w:cstheme="minorHAnsi"/>
          <w:color w:val="222222"/>
          <w:sz w:val="22"/>
          <w:szCs w:val="22"/>
        </w:rPr>
      </w:pPr>
      <w:r w:rsidRPr="000D7E26">
        <w:rPr>
          <w:rFonts w:eastAsia="Times New Roman" w:cstheme="minorHAnsi"/>
          <w:color w:val="222222"/>
          <w:sz w:val="22"/>
          <w:szCs w:val="22"/>
        </w:rPr>
        <w:t> </w:t>
      </w:r>
    </w:p>
    <w:p w14:paraId="0A9D9EEB" w14:textId="5ECA67CC" w:rsidR="00D727FB" w:rsidRPr="000D7E26" w:rsidRDefault="00D727FB" w:rsidP="00D727FB">
      <w:pPr>
        <w:shd w:val="clear" w:color="auto" w:fill="FFFFFF"/>
        <w:jc w:val="both"/>
        <w:rPr>
          <w:rFonts w:eastAsia="Times New Roman" w:cstheme="minorHAnsi"/>
          <w:color w:val="222222"/>
          <w:sz w:val="22"/>
          <w:szCs w:val="22"/>
        </w:rPr>
      </w:pPr>
      <w:r w:rsidRPr="000D7E26">
        <w:rPr>
          <w:rFonts w:eastAsia="Times New Roman" w:cstheme="minorHAnsi"/>
          <w:color w:val="222222"/>
          <w:sz w:val="22"/>
          <w:szCs w:val="22"/>
        </w:rPr>
        <w:t>Arricchiscono il corso</w:t>
      </w:r>
      <w:r w:rsidR="0034606F" w:rsidRPr="000D7E26">
        <w:rPr>
          <w:rFonts w:eastAsia="Times New Roman" w:cstheme="minorHAnsi"/>
          <w:color w:val="222222"/>
          <w:sz w:val="22"/>
          <w:szCs w:val="22"/>
        </w:rPr>
        <w:t>,</w:t>
      </w:r>
      <w:r w:rsidRPr="000D7E26">
        <w:rPr>
          <w:rFonts w:eastAsia="Times New Roman" w:cstheme="minorHAnsi"/>
          <w:color w:val="222222"/>
          <w:sz w:val="22"/>
          <w:szCs w:val="22"/>
        </w:rPr>
        <w:t xml:space="preserve"> gli interventi di:</w:t>
      </w:r>
    </w:p>
    <w:p w14:paraId="5BE654BE" w14:textId="668747C5" w:rsidR="00D727FB" w:rsidRPr="000D7E26" w:rsidRDefault="00D727FB" w:rsidP="00D727FB">
      <w:pPr>
        <w:shd w:val="clear" w:color="auto" w:fill="FFFFFF"/>
        <w:jc w:val="both"/>
        <w:rPr>
          <w:rFonts w:eastAsia="Times New Roman" w:cstheme="minorHAnsi"/>
          <w:color w:val="222222"/>
          <w:sz w:val="22"/>
          <w:szCs w:val="22"/>
        </w:rPr>
      </w:pPr>
      <w:r w:rsidRPr="000D7E26">
        <w:rPr>
          <w:rFonts w:eastAsia="Times New Roman" w:cstheme="minorHAnsi"/>
          <w:b/>
          <w:bCs/>
          <w:color w:val="222222"/>
          <w:sz w:val="22"/>
          <w:szCs w:val="22"/>
        </w:rPr>
        <w:t>Virginia Gamba</w:t>
      </w:r>
      <w:r w:rsidRPr="000D7E26">
        <w:rPr>
          <w:rFonts w:eastAsia="Times New Roman" w:cstheme="minorHAnsi"/>
          <w:color w:val="222222"/>
          <w:sz w:val="22"/>
          <w:szCs w:val="22"/>
        </w:rPr>
        <w:t>,</w:t>
      </w:r>
      <w:r w:rsidR="00790BF4" w:rsidRPr="000D7E26">
        <w:rPr>
          <w:rFonts w:eastAsia="Times New Roman" w:cstheme="minorHAnsi"/>
          <w:color w:val="222222"/>
          <w:sz w:val="22"/>
          <w:szCs w:val="22"/>
        </w:rPr>
        <w:t xml:space="preserve"> </w:t>
      </w:r>
      <w:r w:rsidRPr="000D7E26">
        <w:rPr>
          <w:rFonts w:eastAsia="Times New Roman" w:cstheme="minorHAnsi"/>
          <w:color w:val="222222"/>
          <w:sz w:val="22"/>
          <w:szCs w:val="22"/>
        </w:rPr>
        <w:t>Rappresentante Speciale del Segretario Generale delle Nazioni Unite per i Bambini e i Conflitti Armati;</w:t>
      </w:r>
    </w:p>
    <w:p w14:paraId="3F9556B7" w14:textId="38B6E71D" w:rsidR="00D727FB" w:rsidRPr="000D7E26" w:rsidRDefault="00D727FB" w:rsidP="0034606F">
      <w:pPr>
        <w:shd w:val="clear" w:color="auto" w:fill="FFFFFF"/>
        <w:jc w:val="both"/>
        <w:rPr>
          <w:rFonts w:eastAsia="Times New Roman" w:cstheme="minorHAnsi"/>
          <w:color w:val="222222"/>
          <w:sz w:val="22"/>
          <w:szCs w:val="22"/>
        </w:rPr>
      </w:pPr>
      <w:r w:rsidRPr="000D7E26">
        <w:rPr>
          <w:rFonts w:eastAsia="Times New Roman" w:cstheme="minorHAnsi"/>
          <w:b/>
          <w:bCs/>
          <w:color w:val="222222"/>
          <w:sz w:val="22"/>
          <w:szCs w:val="22"/>
        </w:rPr>
        <w:t>Pasquale Ferrara</w:t>
      </w:r>
      <w:r w:rsidRPr="000D7E26">
        <w:rPr>
          <w:rFonts w:eastAsia="Times New Roman" w:cstheme="minorHAnsi"/>
          <w:color w:val="222222"/>
          <w:sz w:val="22"/>
          <w:szCs w:val="22"/>
        </w:rPr>
        <w:t>, Direttore Generale per gli Affari Politici e di Sicurezza – MAECI.</w:t>
      </w:r>
    </w:p>
    <w:p w14:paraId="5BCD0DF0" w14:textId="77777777" w:rsidR="00790BF4" w:rsidRPr="000D7E26" w:rsidRDefault="00790BF4" w:rsidP="0034606F">
      <w:pPr>
        <w:shd w:val="clear" w:color="auto" w:fill="FFFFFF"/>
        <w:jc w:val="both"/>
        <w:rPr>
          <w:rFonts w:eastAsia="Times New Roman" w:cstheme="minorHAnsi"/>
          <w:color w:val="222222"/>
          <w:sz w:val="22"/>
          <w:szCs w:val="22"/>
        </w:rPr>
      </w:pPr>
    </w:p>
    <w:p w14:paraId="0B31A263" w14:textId="79F297E9" w:rsidR="00D727FB" w:rsidRPr="000D7E26" w:rsidRDefault="00D727FB" w:rsidP="00790BF4">
      <w:pPr>
        <w:rPr>
          <w:rFonts w:eastAsia="Times New Roman" w:cstheme="minorHAnsi"/>
          <w:b/>
          <w:bCs/>
          <w:color w:val="000000" w:themeColor="text1"/>
          <w:sz w:val="22"/>
          <w:szCs w:val="22"/>
        </w:rPr>
      </w:pPr>
      <w:r w:rsidRPr="000D7E26">
        <w:rPr>
          <w:rFonts w:eastAsia="Times New Roman" w:cstheme="minorHAnsi"/>
          <w:color w:val="222222"/>
          <w:sz w:val="22"/>
          <w:szCs w:val="22"/>
        </w:rPr>
        <w:t xml:space="preserve">L’International </w:t>
      </w:r>
      <w:proofErr w:type="spellStart"/>
      <w:r w:rsidRPr="000D7E26">
        <w:rPr>
          <w:rFonts w:eastAsia="Times New Roman" w:cstheme="minorHAnsi"/>
          <w:color w:val="222222"/>
          <w:sz w:val="22"/>
          <w:szCs w:val="22"/>
        </w:rPr>
        <w:t>Autumn</w:t>
      </w:r>
      <w:proofErr w:type="spellEnd"/>
      <w:r w:rsidRPr="000D7E26">
        <w:rPr>
          <w:rFonts w:eastAsia="Times New Roman" w:cstheme="minorHAnsi"/>
          <w:color w:val="222222"/>
          <w:sz w:val="22"/>
          <w:szCs w:val="22"/>
        </w:rPr>
        <w:t xml:space="preserve"> School prevede la partecipazione di </w:t>
      </w:r>
      <w:r w:rsidRPr="000D7E26">
        <w:rPr>
          <w:rFonts w:eastAsia="Times New Roman" w:cstheme="minorHAnsi"/>
          <w:b/>
          <w:bCs/>
          <w:color w:val="222222"/>
          <w:sz w:val="22"/>
          <w:szCs w:val="22"/>
        </w:rPr>
        <w:t>Rappresentanti</w:t>
      </w:r>
      <w:r w:rsidRPr="000D7E26">
        <w:rPr>
          <w:rFonts w:eastAsia="Times New Roman" w:cstheme="minorHAnsi"/>
          <w:b/>
          <w:bCs/>
          <w:color w:val="000000" w:themeColor="text1"/>
          <w:sz w:val="22"/>
          <w:szCs w:val="22"/>
        </w:rPr>
        <w:t xml:space="preserve"> Onu; </w:t>
      </w:r>
      <w:r w:rsidR="00790BF4" w:rsidRPr="000D7E26">
        <w:rPr>
          <w:rFonts w:eastAsia="Times New Roman" w:cstheme="minorHAnsi"/>
          <w:b/>
          <w:bCs/>
          <w:color w:val="000000" w:themeColor="text1"/>
          <w:sz w:val="22"/>
          <w:szCs w:val="22"/>
        </w:rPr>
        <w:t>UNICRI</w:t>
      </w:r>
      <w:r w:rsidR="00790BF4" w:rsidRPr="000D7E26">
        <w:rPr>
          <w:rFonts w:eastAsia="Times New Roman" w:cstheme="minorHAnsi"/>
          <w:b/>
          <w:bCs/>
          <w:color w:val="000000" w:themeColor="text1"/>
          <w:sz w:val="22"/>
          <w:szCs w:val="22"/>
          <w:shd w:val="clear" w:color="auto" w:fill="FFFFFF"/>
        </w:rPr>
        <w:t> (</w:t>
      </w:r>
      <w:proofErr w:type="spellStart"/>
      <w:r w:rsidR="00790BF4" w:rsidRPr="000D7E26">
        <w:rPr>
          <w:rFonts w:eastAsia="Times New Roman" w:cstheme="minorHAnsi"/>
          <w:b/>
          <w:bCs/>
          <w:color w:val="000000" w:themeColor="text1"/>
          <w:sz w:val="22"/>
          <w:szCs w:val="22"/>
          <w:shd w:val="clear" w:color="auto" w:fill="FFFFFF"/>
        </w:rPr>
        <w:t>United</w:t>
      </w:r>
      <w:proofErr w:type="spellEnd"/>
      <w:r w:rsidR="00790BF4" w:rsidRPr="000D7E26">
        <w:rPr>
          <w:rFonts w:eastAsia="Times New Roman" w:cstheme="minorHAnsi"/>
          <w:b/>
          <w:bCs/>
          <w:color w:val="000000" w:themeColor="text1"/>
          <w:sz w:val="22"/>
          <w:szCs w:val="22"/>
          <w:shd w:val="clear" w:color="auto" w:fill="FFFFFF"/>
        </w:rPr>
        <w:t xml:space="preserve"> Nations </w:t>
      </w:r>
      <w:proofErr w:type="spellStart"/>
      <w:r w:rsidR="00790BF4" w:rsidRPr="000D7E26">
        <w:rPr>
          <w:rFonts w:eastAsia="Times New Roman" w:cstheme="minorHAnsi"/>
          <w:b/>
          <w:bCs/>
          <w:color w:val="000000" w:themeColor="text1"/>
          <w:sz w:val="22"/>
          <w:szCs w:val="22"/>
          <w:shd w:val="clear" w:color="auto" w:fill="FFFFFF"/>
        </w:rPr>
        <w:t>Interregional</w:t>
      </w:r>
      <w:proofErr w:type="spellEnd"/>
      <w:r w:rsidR="00790BF4" w:rsidRPr="000D7E26">
        <w:rPr>
          <w:rFonts w:eastAsia="Times New Roman" w:cstheme="minorHAnsi"/>
          <w:b/>
          <w:bCs/>
          <w:color w:val="000000" w:themeColor="text1"/>
          <w:sz w:val="22"/>
          <w:szCs w:val="22"/>
          <w:shd w:val="clear" w:color="auto" w:fill="FFFFFF"/>
        </w:rPr>
        <w:t xml:space="preserve"> Crime and </w:t>
      </w:r>
      <w:proofErr w:type="spellStart"/>
      <w:r w:rsidR="00790BF4" w:rsidRPr="000D7E26">
        <w:rPr>
          <w:rFonts w:eastAsia="Times New Roman" w:cstheme="minorHAnsi"/>
          <w:b/>
          <w:bCs/>
          <w:color w:val="000000" w:themeColor="text1"/>
          <w:sz w:val="22"/>
          <w:szCs w:val="22"/>
          <w:shd w:val="clear" w:color="auto" w:fill="FFFFFF"/>
        </w:rPr>
        <w:t>Justice</w:t>
      </w:r>
      <w:proofErr w:type="spellEnd"/>
      <w:r w:rsidR="00790BF4" w:rsidRPr="000D7E26">
        <w:rPr>
          <w:rFonts w:eastAsia="Times New Roman" w:cstheme="minorHAnsi"/>
          <w:b/>
          <w:bCs/>
          <w:color w:val="000000" w:themeColor="text1"/>
          <w:sz w:val="22"/>
          <w:szCs w:val="22"/>
          <w:shd w:val="clear" w:color="auto" w:fill="FFFFFF"/>
        </w:rPr>
        <w:t xml:space="preserve"> </w:t>
      </w:r>
      <w:proofErr w:type="spellStart"/>
      <w:r w:rsidR="00790BF4" w:rsidRPr="000D7E26">
        <w:rPr>
          <w:rFonts w:eastAsia="Times New Roman" w:cstheme="minorHAnsi"/>
          <w:b/>
          <w:bCs/>
          <w:color w:val="000000" w:themeColor="text1"/>
          <w:sz w:val="22"/>
          <w:szCs w:val="22"/>
          <w:shd w:val="clear" w:color="auto" w:fill="FFFFFF"/>
        </w:rPr>
        <w:t>Research</w:t>
      </w:r>
      <w:proofErr w:type="spellEnd"/>
      <w:r w:rsidR="00790BF4" w:rsidRPr="000D7E26">
        <w:rPr>
          <w:rFonts w:eastAsia="Times New Roman" w:cstheme="minorHAnsi"/>
          <w:b/>
          <w:bCs/>
          <w:color w:val="000000" w:themeColor="text1"/>
          <w:sz w:val="22"/>
          <w:szCs w:val="22"/>
          <w:shd w:val="clear" w:color="auto" w:fill="FFFFFF"/>
        </w:rPr>
        <w:t xml:space="preserve"> </w:t>
      </w:r>
      <w:proofErr w:type="spellStart"/>
      <w:r w:rsidR="00790BF4" w:rsidRPr="000D7E26">
        <w:rPr>
          <w:rFonts w:eastAsia="Times New Roman" w:cstheme="minorHAnsi"/>
          <w:b/>
          <w:bCs/>
          <w:color w:val="000000" w:themeColor="text1"/>
          <w:sz w:val="22"/>
          <w:szCs w:val="22"/>
          <w:shd w:val="clear" w:color="auto" w:fill="FFFFFF"/>
        </w:rPr>
        <w:t>Institute</w:t>
      </w:r>
      <w:proofErr w:type="spellEnd"/>
      <w:r w:rsidR="00790BF4" w:rsidRPr="000D7E26">
        <w:rPr>
          <w:rFonts w:eastAsia="Times New Roman" w:cstheme="minorHAnsi"/>
          <w:b/>
          <w:bCs/>
          <w:color w:val="000000" w:themeColor="text1"/>
          <w:sz w:val="22"/>
          <w:szCs w:val="22"/>
          <w:shd w:val="clear" w:color="auto" w:fill="FFFFFF"/>
        </w:rPr>
        <w:t>)</w:t>
      </w:r>
      <w:r w:rsidR="00790BF4" w:rsidRPr="000D7E26">
        <w:rPr>
          <w:rFonts w:eastAsia="Times New Roman" w:cstheme="minorHAnsi"/>
          <w:b/>
          <w:bCs/>
          <w:color w:val="000000" w:themeColor="text1"/>
          <w:sz w:val="22"/>
          <w:szCs w:val="22"/>
        </w:rPr>
        <w:t xml:space="preserve">; IDLO _ International Development Law Organization; </w:t>
      </w:r>
      <w:r w:rsidRPr="000D7E26">
        <w:rPr>
          <w:rFonts w:eastAsia="Times New Roman" w:cstheme="minorHAnsi"/>
          <w:b/>
          <w:bCs/>
          <w:color w:val="000000" w:themeColor="text1"/>
          <w:sz w:val="22"/>
          <w:szCs w:val="22"/>
        </w:rPr>
        <w:t>Croce Rossa Internazionale; U</w:t>
      </w:r>
      <w:r w:rsidR="005A34BE">
        <w:rPr>
          <w:rFonts w:eastAsia="Times New Roman" w:cstheme="minorHAnsi"/>
          <w:b/>
          <w:bCs/>
          <w:color w:val="000000" w:themeColor="text1"/>
          <w:sz w:val="22"/>
          <w:szCs w:val="22"/>
        </w:rPr>
        <w:t xml:space="preserve">NICEF; </w:t>
      </w:r>
      <w:r w:rsidRPr="000D7E26">
        <w:rPr>
          <w:rFonts w:eastAsia="Times New Roman" w:cstheme="minorHAnsi"/>
          <w:b/>
          <w:bCs/>
          <w:color w:val="000000" w:themeColor="text1"/>
          <w:sz w:val="22"/>
          <w:szCs w:val="22"/>
        </w:rPr>
        <w:t xml:space="preserve">Global </w:t>
      </w:r>
      <w:proofErr w:type="spellStart"/>
      <w:r w:rsidRPr="000D7E26">
        <w:rPr>
          <w:rFonts w:eastAsia="Times New Roman" w:cstheme="minorHAnsi"/>
          <w:b/>
          <w:bCs/>
          <w:color w:val="000000" w:themeColor="text1"/>
          <w:sz w:val="22"/>
          <w:szCs w:val="22"/>
        </w:rPr>
        <w:t>Coalition</w:t>
      </w:r>
      <w:proofErr w:type="spellEnd"/>
      <w:r w:rsidRPr="000D7E26">
        <w:rPr>
          <w:rFonts w:eastAsia="Times New Roman" w:cstheme="minorHAnsi"/>
          <w:b/>
          <w:bCs/>
          <w:color w:val="000000" w:themeColor="text1"/>
          <w:sz w:val="22"/>
          <w:szCs w:val="22"/>
        </w:rPr>
        <w:t xml:space="preserve"> to </w:t>
      </w:r>
      <w:proofErr w:type="spellStart"/>
      <w:r w:rsidRPr="000D7E26">
        <w:rPr>
          <w:rFonts w:eastAsia="Times New Roman" w:cstheme="minorHAnsi"/>
          <w:b/>
          <w:bCs/>
          <w:color w:val="000000" w:themeColor="text1"/>
          <w:sz w:val="22"/>
          <w:szCs w:val="22"/>
        </w:rPr>
        <w:t>Protect</w:t>
      </w:r>
      <w:proofErr w:type="spellEnd"/>
      <w:r w:rsidRPr="000D7E26">
        <w:rPr>
          <w:rFonts w:eastAsia="Times New Roman" w:cstheme="minorHAnsi"/>
          <w:b/>
          <w:bCs/>
          <w:color w:val="000000" w:themeColor="text1"/>
          <w:sz w:val="22"/>
          <w:szCs w:val="22"/>
        </w:rPr>
        <w:t xml:space="preserve"> </w:t>
      </w:r>
      <w:proofErr w:type="spellStart"/>
      <w:r w:rsidRPr="000D7E26">
        <w:rPr>
          <w:rFonts w:eastAsia="Times New Roman" w:cstheme="minorHAnsi"/>
          <w:b/>
          <w:bCs/>
          <w:color w:val="000000" w:themeColor="text1"/>
          <w:sz w:val="22"/>
          <w:szCs w:val="22"/>
        </w:rPr>
        <w:t>Education</w:t>
      </w:r>
      <w:proofErr w:type="spellEnd"/>
      <w:r w:rsidRPr="000D7E26">
        <w:rPr>
          <w:rFonts w:eastAsia="Times New Roman" w:cstheme="minorHAnsi"/>
          <w:b/>
          <w:bCs/>
          <w:color w:val="000000" w:themeColor="text1"/>
          <w:sz w:val="22"/>
          <w:szCs w:val="22"/>
        </w:rPr>
        <w:t xml:space="preserve"> from Attack (GCPEA).</w:t>
      </w:r>
    </w:p>
    <w:p w14:paraId="1D0187FB" w14:textId="77777777" w:rsidR="0034606F" w:rsidRPr="000D7E26" w:rsidRDefault="0034606F" w:rsidP="00D727FB">
      <w:pPr>
        <w:shd w:val="clear" w:color="auto" w:fill="FFFFFF"/>
        <w:jc w:val="both"/>
        <w:rPr>
          <w:rFonts w:eastAsia="Times New Roman" w:cstheme="minorHAnsi"/>
          <w:b/>
          <w:bCs/>
          <w:color w:val="222222"/>
          <w:sz w:val="22"/>
          <w:szCs w:val="22"/>
        </w:rPr>
      </w:pPr>
    </w:p>
    <w:p w14:paraId="2A21B60C" w14:textId="0C174567" w:rsidR="005F78A8" w:rsidRPr="000D7E26" w:rsidRDefault="005F78A8" w:rsidP="005F78A8">
      <w:pPr>
        <w:shd w:val="clear" w:color="auto" w:fill="FFFFFF"/>
        <w:jc w:val="both"/>
        <w:rPr>
          <w:rFonts w:eastAsia="Times New Roman" w:cstheme="minorHAnsi"/>
          <w:color w:val="222222"/>
          <w:sz w:val="22"/>
          <w:szCs w:val="22"/>
        </w:rPr>
      </w:pPr>
      <w:r w:rsidRPr="000D7E26">
        <w:rPr>
          <w:rFonts w:eastAsia="Times New Roman" w:cstheme="minorHAnsi"/>
          <w:b/>
          <w:bCs/>
          <w:color w:val="222222"/>
          <w:sz w:val="22"/>
          <w:szCs w:val="22"/>
        </w:rPr>
        <w:t>“</w:t>
      </w:r>
      <w:r w:rsidRPr="000D7E26">
        <w:rPr>
          <w:rFonts w:eastAsia="Times New Roman" w:cstheme="minorHAnsi"/>
          <w:color w:val="222222"/>
          <w:sz w:val="22"/>
          <w:szCs w:val="22"/>
        </w:rPr>
        <w:t>L’Universities Network crede che la comunità accademica che si rivolge ai giovani non p</w:t>
      </w:r>
      <w:r w:rsidR="006F516A" w:rsidRPr="000D7E26">
        <w:rPr>
          <w:rFonts w:eastAsia="Times New Roman" w:cstheme="minorHAnsi"/>
          <w:color w:val="222222"/>
          <w:sz w:val="22"/>
          <w:szCs w:val="22"/>
        </w:rPr>
        <w:t>ossa</w:t>
      </w:r>
      <w:r w:rsidRPr="000D7E26">
        <w:rPr>
          <w:rFonts w:eastAsia="Times New Roman" w:cstheme="minorHAnsi"/>
          <w:color w:val="222222"/>
          <w:sz w:val="22"/>
          <w:szCs w:val="22"/>
        </w:rPr>
        <w:t xml:space="preserve"> rimanere insensibile al dra</w:t>
      </w:r>
      <w:r w:rsidR="007F55C3" w:rsidRPr="000D7E26">
        <w:rPr>
          <w:rFonts w:eastAsia="Times New Roman" w:cstheme="minorHAnsi"/>
          <w:color w:val="222222"/>
          <w:sz w:val="22"/>
          <w:szCs w:val="22"/>
        </w:rPr>
        <w:t>m</w:t>
      </w:r>
      <w:r w:rsidRPr="000D7E26">
        <w:rPr>
          <w:rFonts w:eastAsia="Times New Roman" w:cstheme="minorHAnsi"/>
          <w:color w:val="222222"/>
          <w:sz w:val="22"/>
          <w:szCs w:val="22"/>
        </w:rPr>
        <w:t xml:space="preserve">ma che affligge quei bambini che, a causa della </w:t>
      </w:r>
      <w:r w:rsidR="007F55C3" w:rsidRPr="000D7E26">
        <w:rPr>
          <w:rFonts w:eastAsia="Times New Roman" w:cstheme="minorHAnsi"/>
          <w:color w:val="222222"/>
          <w:sz w:val="22"/>
          <w:szCs w:val="22"/>
        </w:rPr>
        <w:t>g</w:t>
      </w:r>
      <w:r w:rsidRPr="000D7E26">
        <w:rPr>
          <w:rFonts w:eastAsia="Times New Roman" w:cstheme="minorHAnsi"/>
          <w:color w:val="222222"/>
          <w:sz w:val="22"/>
          <w:szCs w:val="22"/>
        </w:rPr>
        <w:t>uerra, sono pr</w:t>
      </w:r>
      <w:r w:rsidR="006F516A" w:rsidRPr="000D7E26">
        <w:rPr>
          <w:rFonts w:eastAsia="Times New Roman" w:cstheme="minorHAnsi"/>
          <w:color w:val="222222"/>
          <w:sz w:val="22"/>
          <w:szCs w:val="22"/>
        </w:rPr>
        <w:t>i</w:t>
      </w:r>
      <w:r w:rsidRPr="000D7E26">
        <w:rPr>
          <w:rFonts w:eastAsia="Times New Roman" w:cstheme="minorHAnsi"/>
          <w:color w:val="222222"/>
          <w:sz w:val="22"/>
          <w:szCs w:val="22"/>
        </w:rPr>
        <w:t>vati del loro diritto di vivere e crescere”, ha dichiarato</w:t>
      </w:r>
      <w:r w:rsidRPr="000D7E26">
        <w:rPr>
          <w:rFonts w:eastAsia="Times New Roman" w:cstheme="minorHAnsi"/>
          <w:b/>
          <w:bCs/>
          <w:color w:val="222222"/>
          <w:sz w:val="22"/>
          <w:szCs w:val="22"/>
        </w:rPr>
        <w:t xml:space="preserve"> </w:t>
      </w:r>
      <w:r w:rsidRPr="000D7E26">
        <w:rPr>
          <w:rFonts w:eastAsia="Times New Roman" w:cstheme="minorHAnsi"/>
          <w:color w:val="222222"/>
          <w:sz w:val="22"/>
          <w:szCs w:val="22"/>
        </w:rPr>
        <w:t xml:space="preserve">la </w:t>
      </w:r>
      <w:r w:rsidRPr="000D7E26">
        <w:rPr>
          <w:rFonts w:eastAsia="Times New Roman" w:cstheme="minorHAnsi"/>
          <w:b/>
          <w:bCs/>
          <w:color w:val="222222"/>
          <w:sz w:val="22"/>
          <w:szCs w:val="22"/>
        </w:rPr>
        <w:t>prof. Laura Guercio</w:t>
      </w:r>
      <w:r w:rsidRPr="000D7E26">
        <w:rPr>
          <w:rFonts w:eastAsia="Times New Roman" w:cstheme="minorHAnsi"/>
          <w:color w:val="222222"/>
          <w:sz w:val="22"/>
          <w:szCs w:val="22"/>
        </w:rPr>
        <w:t>, Membro del Comitato di Coordinamento dell’UNETCHAC</w:t>
      </w:r>
      <w:r w:rsidR="000D7E26" w:rsidRPr="000D7E26">
        <w:rPr>
          <w:rFonts w:eastAsia="Times New Roman" w:cstheme="minorHAnsi"/>
          <w:color w:val="222222"/>
          <w:sz w:val="22"/>
          <w:szCs w:val="22"/>
        </w:rPr>
        <w:t>.</w:t>
      </w:r>
      <w:r w:rsidR="006F516A" w:rsidRPr="000D7E26">
        <w:rPr>
          <w:rFonts w:eastAsia="Times New Roman" w:cstheme="minorHAnsi"/>
          <w:color w:val="222222"/>
          <w:sz w:val="22"/>
          <w:szCs w:val="22"/>
        </w:rPr>
        <w:t xml:space="preserve">. </w:t>
      </w:r>
      <w:r w:rsidRPr="000D7E26">
        <w:rPr>
          <w:rFonts w:eastAsia="Times New Roman" w:cstheme="minorHAnsi"/>
          <w:color w:val="222222"/>
          <w:sz w:val="22"/>
          <w:szCs w:val="22"/>
        </w:rPr>
        <w:t>“Contro la violenza</w:t>
      </w:r>
      <w:r w:rsidR="007F55C3" w:rsidRPr="000D7E26">
        <w:rPr>
          <w:rFonts w:eastAsia="Times New Roman" w:cstheme="minorHAnsi"/>
          <w:color w:val="222222"/>
          <w:sz w:val="22"/>
          <w:szCs w:val="22"/>
        </w:rPr>
        <w:t xml:space="preserve">, - </w:t>
      </w:r>
      <w:r w:rsidRPr="000D7E26">
        <w:rPr>
          <w:rFonts w:eastAsia="Times New Roman" w:cstheme="minorHAnsi"/>
          <w:color w:val="222222"/>
          <w:sz w:val="22"/>
          <w:szCs w:val="22"/>
        </w:rPr>
        <w:t xml:space="preserve">prosegue </w:t>
      </w:r>
      <w:r w:rsidR="007F55C3" w:rsidRPr="000D7E26">
        <w:rPr>
          <w:rFonts w:eastAsia="Times New Roman" w:cstheme="minorHAnsi"/>
          <w:color w:val="222222"/>
          <w:sz w:val="22"/>
          <w:szCs w:val="22"/>
        </w:rPr>
        <w:t xml:space="preserve">- la comunità accademica </w:t>
      </w:r>
      <w:r w:rsidRPr="000D7E26">
        <w:rPr>
          <w:rFonts w:eastAsia="Times New Roman" w:cstheme="minorHAnsi"/>
          <w:color w:val="222222"/>
          <w:sz w:val="22"/>
          <w:szCs w:val="22"/>
        </w:rPr>
        <w:t xml:space="preserve">può utilizzare gli strumenti del dialogo, della conoscenza, del rispetto per gli altri </w:t>
      </w:r>
      <w:r w:rsidR="00460279">
        <w:rPr>
          <w:rFonts w:eastAsia="Times New Roman" w:cstheme="minorHAnsi"/>
          <w:color w:val="222222"/>
          <w:sz w:val="22"/>
          <w:szCs w:val="22"/>
        </w:rPr>
        <w:t xml:space="preserve">e </w:t>
      </w:r>
      <w:r w:rsidRPr="000D7E26">
        <w:rPr>
          <w:rFonts w:eastAsia="Times New Roman" w:cstheme="minorHAnsi"/>
          <w:color w:val="222222"/>
          <w:sz w:val="22"/>
          <w:szCs w:val="22"/>
        </w:rPr>
        <w:t>per i loro diritti. Tali strumenti</w:t>
      </w:r>
      <w:r w:rsidR="006F516A" w:rsidRPr="000D7E26">
        <w:rPr>
          <w:rFonts w:eastAsia="Times New Roman" w:cstheme="minorHAnsi"/>
          <w:color w:val="222222"/>
          <w:sz w:val="22"/>
          <w:szCs w:val="22"/>
        </w:rPr>
        <w:t xml:space="preserve"> </w:t>
      </w:r>
      <w:r w:rsidRPr="000D7E26">
        <w:rPr>
          <w:rFonts w:eastAsia="Times New Roman" w:cstheme="minorHAnsi"/>
          <w:color w:val="222222"/>
          <w:sz w:val="22"/>
          <w:szCs w:val="22"/>
        </w:rPr>
        <w:t xml:space="preserve">sono meno rumorosi delle bombe o delle mine, ma nel tempo </w:t>
      </w:r>
      <w:r w:rsidR="007F55C3" w:rsidRPr="000D7E26">
        <w:rPr>
          <w:rFonts w:eastAsia="Times New Roman" w:cstheme="minorHAnsi"/>
          <w:color w:val="222222"/>
          <w:sz w:val="22"/>
          <w:szCs w:val="22"/>
        </w:rPr>
        <w:t>s</w:t>
      </w:r>
      <w:r w:rsidR="006F516A" w:rsidRPr="000D7E26">
        <w:rPr>
          <w:rFonts w:eastAsia="Times New Roman" w:cstheme="minorHAnsi"/>
          <w:color w:val="222222"/>
          <w:sz w:val="22"/>
          <w:szCs w:val="22"/>
        </w:rPr>
        <w:t>ono</w:t>
      </w:r>
      <w:r w:rsidR="007F55C3" w:rsidRPr="000D7E26">
        <w:rPr>
          <w:rFonts w:eastAsia="Times New Roman" w:cstheme="minorHAnsi"/>
          <w:color w:val="222222"/>
          <w:sz w:val="22"/>
          <w:szCs w:val="22"/>
        </w:rPr>
        <w:t xml:space="preserve"> più potenti di qualsiasi arma di distruzione”. </w:t>
      </w:r>
    </w:p>
    <w:p w14:paraId="4383519F" w14:textId="554A72EE" w:rsidR="005F78A8" w:rsidRPr="007F55C3" w:rsidRDefault="005F78A8" w:rsidP="005F78A8">
      <w:pPr>
        <w:shd w:val="clear" w:color="auto" w:fill="FFFFFF"/>
        <w:jc w:val="both"/>
        <w:rPr>
          <w:rFonts w:ascii="Calibri" w:eastAsia="Times New Roman" w:hAnsi="Calibri" w:cs="Calibri"/>
          <w:i/>
          <w:iCs/>
          <w:color w:val="222222"/>
          <w:sz w:val="22"/>
          <w:szCs w:val="22"/>
        </w:rPr>
      </w:pPr>
    </w:p>
    <w:p w14:paraId="48E0F6D8" w14:textId="77777777" w:rsidR="00D727FB" w:rsidRPr="00D727FB" w:rsidRDefault="00D727FB" w:rsidP="00D727FB">
      <w:pPr>
        <w:shd w:val="clear" w:color="auto" w:fill="FFFFFF"/>
        <w:jc w:val="both"/>
        <w:rPr>
          <w:rFonts w:ascii="Calibri" w:eastAsia="Times New Roman" w:hAnsi="Calibri" w:cs="Calibri"/>
          <w:b/>
          <w:bCs/>
          <w:color w:val="222222"/>
        </w:rPr>
      </w:pPr>
    </w:p>
    <w:p w14:paraId="281D410E" w14:textId="05557EB2" w:rsidR="009C3A5C" w:rsidRPr="00D727FB" w:rsidRDefault="009C3A5C" w:rsidP="0092560D">
      <w:pPr>
        <w:jc w:val="both"/>
        <w:rPr>
          <w:b/>
          <w:bCs/>
          <w:sz w:val="22"/>
          <w:szCs w:val="22"/>
        </w:rPr>
      </w:pPr>
    </w:p>
    <w:p w14:paraId="5DC24513" w14:textId="77777777" w:rsidR="007A0E08" w:rsidRPr="000F605E" w:rsidRDefault="007A0E08" w:rsidP="0092560D">
      <w:pPr>
        <w:jc w:val="both"/>
        <w:rPr>
          <w:sz w:val="22"/>
          <w:szCs w:val="22"/>
        </w:rPr>
      </w:pPr>
    </w:p>
    <w:p w14:paraId="1CE05A4F" w14:textId="77777777" w:rsidR="007A0E08" w:rsidRPr="000F605E" w:rsidRDefault="007A0E08" w:rsidP="0092560D">
      <w:pPr>
        <w:jc w:val="both"/>
        <w:rPr>
          <w:sz w:val="22"/>
          <w:szCs w:val="22"/>
        </w:rPr>
      </w:pPr>
    </w:p>
    <w:p w14:paraId="76F92375" w14:textId="4ED249BF" w:rsidR="0099698E" w:rsidRPr="000F605E" w:rsidRDefault="0099698E" w:rsidP="00D1301E">
      <w:pPr>
        <w:jc w:val="both"/>
        <w:rPr>
          <w:sz w:val="22"/>
          <w:szCs w:val="22"/>
        </w:rPr>
      </w:pPr>
    </w:p>
    <w:p w14:paraId="7464032B" w14:textId="3BDA8035" w:rsidR="0099698E" w:rsidRPr="000F605E" w:rsidRDefault="0099698E" w:rsidP="00D1301E">
      <w:pPr>
        <w:jc w:val="both"/>
        <w:rPr>
          <w:sz w:val="22"/>
          <w:szCs w:val="22"/>
        </w:rPr>
      </w:pPr>
    </w:p>
    <w:p w14:paraId="48754732" w14:textId="5639301D" w:rsidR="0099698E" w:rsidRDefault="0099698E" w:rsidP="00D1301E">
      <w:pPr>
        <w:jc w:val="both"/>
      </w:pPr>
    </w:p>
    <w:p w14:paraId="6AF7B867" w14:textId="77777777" w:rsidR="0099698E" w:rsidRDefault="0099698E" w:rsidP="00D1301E">
      <w:pPr>
        <w:jc w:val="both"/>
      </w:pPr>
    </w:p>
    <w:p w14:paraId="45A51712" w14:textId="77777777" w:rsidR="000C3BA0" w:rsidRDefault="000C3BA0" w:rsidP="00D1301E">
      <w:pPr>
        <w:jc w:val="both"/>
      </w:pPr>
    </w:p>
    <w:p w14:paraId="18E594AE" w14:textId="3A859660" w:rsidR="000C3BA0" w:rsidRDefault="000C3BA0" w:rsidP="00D1301E">
      <w:pPr>
        <w:jc w:val="both"/>
      </w:pPr>
    </w:p>
    <w:p w14:paraId="2EC75F59" w14:textId="77777777" w:rsidR="000C3BA0" w:rsidRDefault="000C3BA0" w:rsidP="00D1301E">
      <w:pPr>
        <w:jc w:val="both"/>
      </w:pPr>
    </w:p>
    <w:p w14:paraId="24FF3DF3" w14:textId="6EF85031" w:rsidR="001C0E1F" w:rsidRDefault="001C0E1F" w:rsidP="00D1301E">
      <w:pPr>
        <w:jc w:val="both"/>
      </w:pPr>
    </w:p>
    <w:p w14:paraId="47295B7D" w14:textId="77777777" w:rsidR="001C0E1F" w:rsidRDefault="001C0E1F" w:rsidP="00D1301E">
      <w:pPr>
        <w:jc w:val="both"/>
      </w:pPr>
    </w:p>
    <w:p w14:paraId="6E0F2AA3" w14:textId="77777777" w:rsidR="00520382" w:rsidRDefault="00520382" w:rsidP="00D1301E">
      <w:pPr>
        <w:jc w:val="both"/>
      </w:pPr>
    </w:p>
    <w:p w14:paraId="274965A8" w14:textId="77777777" w:rsidR="00E66D2E" w:rsidRDefault="00E66D2E" w:rsidP="00D1301E">
      <w:pPr>
        <w:jc w:val="both"/>
      </w:pPr>
    </w:p>
    <w:p w14:paraId="45CD98B3" w14:textId="77777777" w:rsidR="00E66D2E" w:rsidRDefault="00E66D2E" w:rsidP="00D1301E">
      <w:pPr>
        <w:jc w:val="both"/>
      </w:pPr>
    </w:p>
    <w:p w14:paraId="7B67ED7B" w14:textId="77777777" w:rsidR="00520382" w:rsidRDefault="00520382" w:rsidP="00D1301E">
      <w:pPr>
        <w:jc w:val="both"/>
      </w:pPr>
    </w:p>
    <w:p w14:paraId="5D0E7B72" w14:textId="77777777" w:rsidR="00520382" w:rsidRDefault="00520382" w:rsidP="00D1301E">
      <w:pPr>
        <w:jc w:val="both"/>
      </w:pPr>
    </w:p>
    <w:p w14:paraId="5EBE3D0B" w14:textId="77777777" w:rsidR="00E66D2E" w:rsidRDefault="00E66D2E" w:rsidP="00E66D2E"/>
    <w:p w14:paraId="4338CB01" w14:textId="77777777" w:rsidR="00E66D2E" w:rsidRDefault="00E66D2E" w:rsidP="00E66D2E"/>
    <w:p w14:paraId="74D0B070" w14:textId="77777777" w:rsidR="00E66D2E" w:rsidRDefault="00E66D2E" w:rsidP="00E66D2E"/>
    <w:p w14:paraId="050DB90B" w14:textId="77777777" w:rsidR="00E66D2E" w:rsidRDefault="00E66D2E" w:rsidP="00E66D2E"/>
    <w:p w14:paraId="7A809450" w14:textId="77777777" w:rsidR="00520382" w:rsidRDefault="00520382"/>
    <w:p w14:paraId="31C6BF8B" w14:textId="77777777" w:rsidR="00520382" w:rsidRDefault="00520382"/>
    <w:p w14:paraId="30AF025A" w14:textId="77777777" w:rsidR="00520382" w:rsidRDefault="00520382"/>
    <w:p w14:paraId="44F9FBC7" w14:textId="77777777" w:rsidR="00520382" w:rsidRDefault="00520382"/>
    <w:p w14:paraId="453CED44" w14:textId="77777777" w:rsidR="00520382" w:rsidRDefault="00520382"/>
    <w:p w14:paraId="4D6719BA" w14:textId="77777777" w:rsidR="00520382" w:rsidRDefault="00520382"/>
    <w:p w14:paraId="0752CE1D" w14:textId="77777777" w:rsidR="00520382" w:rsidRDefault="00520382"/>
    <w:p w14:paraId="0EB9E456" w14:textId="77777777" w:rsidR="00520382" w:rsidRDefault="00520382"/>
    <w:p w14:paraId="0C797AC2" w14:textId="77777777" w:rsidR="00520382" w:rsidRDefault="00520382"/>
    <w:p w14:paraId="2B670AD7" w14:textId="77777777" w:rsidR="00520382" w:rsidRDefault="00520382"/>
    <w:p w14:paraId="2B17B3F2" w14:textId="77777777" w:rsidR="00520382" w:rsidRDefault="00520382"/>
    <w:p w14:paraId="475F1C96" w14:textId="77777777" w:rsidR="00520382" w:rsidRDefault="00520382"/>
    <w:p w14:paraId="26D87FE2" w14:textId="77777777" w:rsidR="00480F24" w:rsidRDefault="00480F24"/>
    <w:p w14:paraId="5AAECF53" w14:textId="77777777" w:rsidR="00480F24" w:rsidRDefault="00480F24"/>
    <w:p w14:paraId="7F549544" w14:textId="77777777" w:rsidR="00480F24" w:rsidRDefault="00480F24"/>
    <w:p w14:paraId="6AEF440B" w14:textId="77777777" w:rsidR="00480F24" w:rsidRDefault="00480F24"/>
    <w:p w14:paraId="78123B06" w14:textId="77777777" w:rsidR="00480F24" w:rsidRDefault="00480F24"/>
    <w:p w14:paraId="6E6F5E12" w14:textId="77777777" w:rsidR="00480F24" w:rsidRDefault="00480F24"/>
    <w:p w14:paraId="4178D359" w14:textId="77777777" w:rsidR="00480F24" w:rsidRDefault="00480F24"/>
    <w:p w14:paraId="5350CC15" w14:textId="77777777" w:rsidR="00480F24" w:rsidRDefault="00480F24"/>
    <w:p w14:paraId="5DB217CC" w14:textId="77777777" w:rsidR="00480F24" w:rsidRDefault="00480F24"/>
    <w:p w14:paraId="1447C29B" w14:textId="77777777" w:rsidR="00480F24" w:rsidRDefault="00480F24"/>
    <w:sectPr w:rsidR="00480F24" w:rsidSect="0080193E">
      <w:pgSz w:w="11900" w:h="16840"/>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13F"/>
    <w:rsid w:val="000B1929"/>
    <w:rsid w:val="000C3BA0"/>
    <w:rsid w:val="000D7E26"/>
    <w:rsid w:val="000F605E"/>
    <w:rsid w:val="00117DFF"/>
    <w:rsid w:val="001421DF"/>
    <w:rsid w:val="0015417C"/>
    <w:rsid w:val="00163B9B"/>
    <w:rsid w:val="00191C8D"/>
    <w:rsid w:val="001C0E1F"/>
    <w:rsid w:val="00257777"/>
    <w:rsid w:val="002F0B69"/>
    <w:rsid w:val="002F1613"/>
    <w:rsid w:val="0034606F"/>
    <w:rsid w:val="00346293"/>
    <w:rsid w:val="00460279"/>
    <w:rsid w:val="00480F24"/>
    <w:rsid w:val="004917AD"/>
    <w:rsid w:val="00492333"/>
    <w:rsid w:val="004D595E"/>
    <w:rsid w:val="00520382"/>
    <w:rsid w:val="005A34BE"/>
    <w:rsid w:val="005A3A2F"/>
    <w:rsid w:val="005C46F4"/>
    <w:rsid w:val="005F6EF2"/>
    <w:rsid w:val="005F78A8"/>
    <w:rsid w:val="006157C2"/>
    <w:rsid w:val="006500FC"/>
    <w:rsid w:val="006E50B4"/>
    <w:rsid w:val="006F1C7A"/>
    <w:rsid w:val="006F516A"/>
    <w:rsid w:val="0071145C"/>
    <w:rsid w:val="0079053C"/>
    <w:rsid w:val="00790BF4"/>
    <w:rsid w:val="007A0E08"/>
    <w:rsid w:val="007F2B00"/>
    <w:rsid w:val="007F55C3"/>
    <w:rsid w:val="0080193E"/>
    <w:rsid w:val="00851820"/>
    <w:rsid w:val="008A5E83"/>
    <w:rsid w:val="008D6427"/>
    <w:rsid w:val="008E2700"/>
    <w:rsid w:val="0092560D"/>
    <w:rsid w:val="0099698E"/>
    <w:rsid w:val="009C3A5C"/>
    <w:rsid w:val="00B720AE"/>
    <w:rsid w:val="00B7413F"/>
    <w:rsid w:val="00B94392"/>
    <w:rsid w:val="00C3092B"/>
    <w:rsid w:val="00C76236"/>
    <w:rsid w:val="00CB16BD"/>
    <w:rsid w:val="00CD6C34"/>
    <w:rsid w:val="00CF69D2"/>
    <w:rsid w:val="00D1301E"/>
    <w:rsid w:val="00D727FB"/>
    <w:rsid w:val="00E05278"/>
    <w:rsid w:val="00E26850"/>
    <w:rsid w:val="00E5247F"/>
    <w:rsid w:val="00E66D2E"/>
    <w:rsid w:val="00F372CF"/>
    <w:rsid w:val="00FA36E7"/>
    <w:rsid w:val="00FB3646"/>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0C24D9"/>
  <w15:chartTrackingRefBased/>
  <w15:docId w15:val="{23C1EB04-96BD-FF44-924B-BF3EB0D834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790B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9465056">
      <w:bodyDiv w:val="1"/>
      <w:marLeft w:val="0"/>
      <w:marRight w:val="0"/>
      <w:marTop w:val="0"/>
      <w:marBottom w:val="0"/>
      <w:divBdr>
        <w:top w:val="none" w:sz="0" w:space="0" w:color="auto"/>
        <w:left w:val="none" w:sz="0" w:space="0" w:color="auto"/>
        <w:bottom w:val="none" w:sz="0" w:space="0" w:color="auto"/>
        <w:right w:val="none" w:sz="0" w:space="0" w:color="auto"/>
      </w:divBdr>
    </w:div>
    <w:div w:id="874922941">
      <w:bodyDiv w:val="1"/>
      <w:marLeft w:val="0"/>
      <w:marRight w:val="0"/>
      <w:marTop w:val="0"/>
      <w:marBottom w:val="0"/>
      <w:divBdr>
        <w:top w:val="none" w:sz="0" w:space="0" w:color="auto"/>
        <w:left w:val="none" w:sz="0" w:space="0" w:color="auto"/>
        <w:bottom w:val="none" w:sz="0" w:space="0" w:color="auto"/>
        <w:right w:val="none" w:sz="0" w:space="0" w:color="auto"/>
      </w:divBdr>
    </w:div>
    <w:div w:id="14008594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473</Words>
  <Characters>2699</Characters>
  <Application>Microsoft Office Word</Application>
  <DocSecurity>0</DocSecurity>
  <Lines>22</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Giovanna</cp:lastModifiedBy>
  <cp:revision>2</cp:revision>
  <dcterms:created xsi:type="dcterms:W3CDTF">2022-04-10T14:42:00Z</dcterms:created>
  <dcterms:modified xsi:type="dcterms:W3CDTF">2022-04-10T14:42:00Z</dcterms:modified>
</cp:coreProperties>
</file>